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2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373"/>
        <w:gridCol w:w="4437"/>
      </w:tblGrid>
      <w:tr w:rsidR="008E47F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8E47F5" w:rsidRPr="00EA490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EA490C" w:rsidTr="00973A98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EA490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E178B7" w:rsidRPr="00EA490C" w:rsidRDefault="00211DE0" w:rsidP="00433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694A53" w:rsidRPr="00EA490C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8A4459"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абц.1/пп.3.1.</w:t>
            </w:r>
            <w:r w:rsidR="00BA53BB"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1.</w:t>
            </w:r>
            <w:r w:rsidR="008A4459"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2п.3.1</w:t>
            </w:r>
            <w:proofErr w:type="gramEnd"/>
            <w:r w:rsidR="008A4459"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8E47F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5E0546" w:rsidRPr="00EA490C" w:rsidRDefault="00882FB8" w:rsidP="00FC0AB5">
            <w:pPr>
              <w:jc w:val="both"/>
              <w:rPr>
                <w:sz w:val="24"/>
                <w:szCs w:val="24"/>
              </w:rPr>
            </w:pPr>
            <w:r w:rsidRPr="00EA490C">
              <w:rPr>
                <w:rFonts w:eastAsia="font332"/>
                <w:sz w:val="24"/>
                <w:szCs w:val="24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 с момента начала строительства до ввода объекта в эксплуатацию</w:t>
            </w:r>
            <w:r w:rsidR="004528BA" w:rsidRPr="00EA490C">
              <w:rPr>
                <w:rFonts w:eastAsia="font332"/>
                <w:sz w:val="24"/>
                <w:szCs w:val="24"/>
                <w:lang w:eastAsia="en-US"/>
              </w:rPr>
              <w:t>, предусмотренного в инвестиционном проекте, но не более трех лет</w:t>
            </w:r>
          </w:p>
        </w:tc>
      </w:tr>
      <w:tr w:rsidR="008E47F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8E47F5" w:rsidRPr="00EA490C" w:rsidRDefault="00873EEF" w:rsidP="00573E86">
            <w:pPr>
              <w:jc w:val="both"/>
              <w:rPr>
                <w:sz w:val="24"/>
                <w:szCs w:val="24"/>
              </w:rPr>
            </w:pP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Организации в отношении земельных участков, в границах которых</w:t>
            </w:r>
            <w:r w:rsidRPr="00EA490C">
              <w:rPr>
                <w:rFonts w:eastAsia="TimesNewRomanPSMT"/>
                <w:sz w:val="24"/>
                <w:szCs w:val="24"/>
              </w:rPr>
              <w:br/>
            </w: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реализуется инвестиционный проект в соответствии с соглашением о защите</w:t>
            </w:r>
            <w:r w:rsidRPr="00EA490C">
              <w:rPr>
                <w:rFonts w:eastAsia="TimesNewRomanPSMT"/>
                <w:sz w:val="24"/>
                <w:szCs w:val="24"/>
              </w:rPr>
              <w:br/>
            </w: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и поощрении капиталовложений, с момента начала строительства до ввода</w:t>
            </w:r>
            <w:r w:rsidRPr="00EA490C">
              <w:rPr>
                <w:rFonts w:eastAsia="TimesNewRomanPSMT"/>
                <w:sz w:val="24"/>
                <w:szCs w:val="24"/>
              </w:rPr>
              <w:br/>
            </w: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объекта в эксплуатацию, предусмотренного в инвестиционном проекте, но не</w:t>
            </w:r>
            <w:r w:rsidRPr="00EA490C">
              <w:rPr>
                <w:rFonts w:eastAsia="TimesNewRomanPSMT"/>
                <w:sz w:val="24"/>
                <w:szCs w:val="24"/>
              </w:rPr>
              <w:br/>
            </w: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более трех лет</w:t>
            </w:r>
          </w:p>
        </w:tc>
      </w:tr>
      <w:tr w:rsidR="008E47F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8E47F5" w:rsidRPr="00EA490C" w:rsidRDefault="00DF7571" w:rsidP="005F607B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01 января 20</w:t>
            </w:r>
            <w:r w:rsidR="00DB07E5" w:rsidRPr="00EA490C">
              <w:rPr>
                <w:sz w:val="24"/>
                <w:szCs w:val="24"/>
              </w:rPr>
              <w:t>21</w:t>
            </w:r>
            <w:r w:rsidRPr="00EA490C">
              <w:rPr>
                <w:sz w:val="24"/>
                <w:szCs w:val="24"/>
              </w:rPr>
              <w:t xml:space="preserve"> года</w:t>
            </w:r>
          </w:p>
        </w:tc>
      </w:tr>
      <w:tr w:rsidR="008E47F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8E47F5" w:rsidRPr="00EA490C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EA490C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8E47F5" w:rsidRPr="00EA490C" w:rsidRDefault="009326FD" w:rsidP="00DF7571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01 января 20</w:t>
            </w:r>
            <w:r w:rsidR="00DB07E5" w:rsidRPr="00EA490C">
              <w:rPr>
                <w:sz w:val="24"/>
                <w:szCs w:val="24"/>
              </w:rPr>
              <w:t>21</w:t>
            </w:r>
            <w:r w:rsidRPr="00EA490C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иных преференций по налогам, предоставленным муниципальными правовыми 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  <w:vAlign w:val="center"/>
          </w:tcPr>
          <w:p w:rsidR="004E12AB" w:rsidRPr="00EA490C" w:rsidRDefault="004528BA" w:rsidP="00EB1060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lastRenderedPageBreak/>
              <w:t>Не более трех лет</w:t>
            </w:r>
          </w:p>
        </w:tc>
      </w:tr>
      <w:tr w:rsidR="004E12AB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EA490C" w:rsidRDefault="00EB1060" w:rsidP="00EB1060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Н</w:t>
            </w:r>
            <w:r w:rsidR="004E1320" w:rsidRPr="00EA490C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EA490C" w:rsidTr="00973A98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490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CE3CB1" w:rsidRPr="00EA490C" w:rsidRDefault="00D936C3" w:rsidP="00DE7610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Освобождаются в размере 50%</w:t>
            </w:r>
            <w:r w:rsidR="003D1D51" w:rsidRPr="00EA490C">
              <w:rPr>
                <w:sz w:val="24"/>
                <w:szCs w:val="24"/>
              </w:rPr>
              <w:t xml:space="preserve"> </w:t>
            </w: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организации в отношении земельных участков, в границах которых</w:t>
            </w:r>
            <w:r w:rsidRPr="00EA490C">
              <w:rPr>
                <w:rFonts w:eastAsia="TimesNewRomanPSMT"/>
                <w:sz w:val="24"/>
                <w:szCs w:val="24"/>
              </w:rPr>
              <w:br/>
            </w: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реализуется инвестиционный проект в соответствии с соглашением о защите</w:t>
            </w:r>
            <w:r w:rsidRPr="00EA490C">
              <w:rPr>
                <w:rFonts w:eastAsia="TimesNewRomanPSMT"/>
                <w:sz w:val="24"/>
                <w:szCs w:val="24"/>
              </w:rPr>
              <w:br/>
            </w: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и поощрении капиталовложений, с момента начала строительства до ввода</w:t>
            </w:r>
            <w:r w:rsidRPr="00EA490C">
              <w:rPr>
                <w:rFonts w:eastAsia="TimesNewRomanPSMT"/>
                <w:sz w:val="24"/>
                <w:szCs w:val="24"/>
              </w:rPr>
              <w:br/>
            </w: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объекта в эксплуатацию, предусмотренного в инвестиционном проекте, но не</w:t>
            </w:r>
            <w:r w:rsidRPr="00EA490C">
              <w:rPr>
                <w:rFonts w:eastAsia="TimesNewRomanPSMT"/>
                <w:sz w:val="24"/>
                <w:szCs w:val="24"/>
              </w:rPr>
              <w:br/>
            </w:r>
            <w:r w:rsidRPr="00EA490C">
              <w:rPr>
                <w:rStyle w:val="fontstyle01"/>
                <w:rFonts w:ascii="Times New Roman" w:hAnsi="Times New Roman" w:hint="default"/>
                <w:color w:val="auto"/>
                <w:sz w:val="24"/>
                <w:szCs w:val="24"/>
              </w:rPr>
              <w:t>более трех лет</w:t>
            </w:r>
          </w:p>
        </w:tc>
      </w:tr>
      <w:tr w:rsidR="004E12AB" w:rsidRPr="00EA490C" w:rsidTr="00973A98">
        <w:trPr>
          <w:trHeight w:val="429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EA490C" w:rsidRDefault="000F08C7" w:rsidP="00EB1060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Стимулирующая</w:t>
            </w:r>
          </w:p>
        </w:tc>
      </w:tr>
      <w:tr w:rsidR="004E12AB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EA490C" w:rsidRDefault="00D04CE6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Повышение инвестиционной привлекательности Кондинского района</w:t>
            </w:r>
          </w:p>
        </w:tc>
      </w:tr>
      <w:tr w:rsidR="004E12AB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EA490C" w:rsidRDefault="002D03F1" w:rsidP="00EB1060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4E12AB" w:rsidRPr="00EA490C" w:rsidRDefault="000C11BA" w:rsidP="00EB1060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Снижение суммы налога, подлежащего уплате</w:t>
            </w:r>
          </w:p>
        </w:tc>
      </w:tr>
      <w:tr w:rsidR="004E12AB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4E12AB" w:rsidRPr="00EA490C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7C61C9" w:rsidRPr="00EA490C" w:rsidRDefault="000C11BA" w:rsidP="005A70DA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50</w:t>
            </w:r>
            <w:r w:rsidR="00D0399E" w:rsidRPr="00EA490C">
              <w:rPr>
                <w:sz w:val="24"/>
                <w:szCs w:val="24"/>
              </w:rPr>
              <w:t>% от ставок</w:t>
            </w:r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20E55" w:rsidRPr="00EA490C" w:rsidRDefault="00EB3E7F" w:rsidP="000623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E7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Кондинского района 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EB3E7F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EB3E7F">
              <w:rPr>
                <w:rFonts w:ascii="Times New Roman" w:hAnsi="Times New Roman" w:cs="Times New Roman"/>
                <w:sz w:val="24"/>
                <w:szCs w:val="24"/>
              </w:rPr>
              <w:t>гры  на период до 2036 года»</w:t>
            </w:r>
            <w:bookmarkStart w:id="2" w:name="_GoBack"/>
            <w:bookmarkEnd w:id="2"/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3B0" w:rsidRPr="00EA4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EA490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20E55" w:rsidRPr="00EA490C" w:rsidRDefault="00211DE0" w:rsidP="00726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Увеличение </w:t>
            </w:r>
            <w:r w:rsidR="00D04CE6"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объема инвестиций в основной капитал, млн</w:t>
            </w:r>
            <w:proofErr w:type="gramStart"/>
            <w:r w:rsidR="00D04CE6"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 w:rsidR="00D04CE6"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уб.</w:t>
            </w:r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3B0" w:rsidRPr="00EA4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достижения целей муниципальных программ и (или) целей 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20E55" w:rsidRPr="00EA490C" w:rsidRDefault="00B20E55" w:rsidP="00726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lastRenderedPageBreak/>
              <w:t>единиц</w:t>
            </w:r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C33B0" w:rsidRPr="00EA4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211DE0" w:rsidRPr="00EA490C" w:rsidRDefault="00211DE0" w:rsidP="00211D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В 202</w:t>
            </w:r>
            <w:r w:rsidR="00EA490C">
              <w:rPr>
                <w:sz w:val="24"/>
                <w:szCs w:val="24"/>
              </w:rPr>
              <w:t>4</w:t>
            </w:r>
            <w:r w:rsidRPr="00EA490C">
              <w:rPr>
                <w:sz w:val="24"/>
                <w:szCs w:val="24"/>
              </w:rPr>
              <w:t xml:space="preserve"> году в </w:t>
            </w:r>
            <w:proofErr w:type="spellStart"/>
            <w:r w:rsidRPr="00EA490C">
              <w:rPr>
                <w:sz w:val="24"/>
                <w:szCs w:val="24"/>
              </w:rPr>
              <w:t>сп</w:t>
            </w:r>
            <w:proofErr w:type="spellEnd"/>
            <w:r w:rsidRPr="00EA490C">
              <w:rPr>
                <w:sz w:val="24"/>
                <w:szCs w:val="24"/>
              </w:rPr>
              <w:t xml:space="preserve"> Леуши </w:t>
            </w:r>
            <w:r w:rsidRPr="00EA490C">
              <w:rPr>
                <w:rFonts w:eastAsia="font332"/>
                <w:sz w:val="24"/>
                <w:szCs w:val="24"/>
                <w:lang w:eastAsia="en-US"/>
              </w:rPr>
              <w:t>немуниципальные организации (коммерческие, некоммерческие), участвующие в реализации инвестиционных проектов</w:t>
            </w:r>
            <w:r w:rsidRPr="00EA490C">
              <w:rPr>
                <w:sz w:val="24"/>
                <w:szCs w:val="24"/>
              </w:rPr>
              <w:t xml:space="preserve"> деятельность</w:t>
            </w:r>
            <w:r w:rsidRPr="00EA490C">
              <w:rPr>
                <w:rFonts w:eastAsia="font332"/>
                <w:sz w:val="24"/>
                <w:szCs w:val="24"/>
                <w:lang w:eastAsia="en-US"/>
              </w:rPr>
              <w:t xml:space="preserve"> не осуществляли.</w:t>
            </w:r>
          </w:p>
          <w:p w:rsidR="00B20E55" w:rsidRPr="00EA490C" w:rsidRDefault="00B20E55" w:rsidP="00726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E55" w:rsidRPr="00EA490C" w:rsidTr="00973A98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EA490C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B20E55" w:rsidP="004C33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3B0" w:rsidRPr="00EA4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20E55" w:rsidRPr="00EA490C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4C33B0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20E55" w:rsidRPr="00EA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20E55" w:rsidRPr="00EA490C" w:rsidRDefault="00B20E55" w:rsidP="00EB1060">
            <w:pPr>
              <w:jc w:val="both"/>
              <w:rPr>
                <w:sz w:val="24"/>
                <w:szCs w:val="24"/>
              </w:rPr>
            </w:pPr>
            <w:r w:rsidRPr="00EA490C">
              <w:rPr>
                <w:sz w:val="24"/>
                <w:szCs w:val="24"/>
              </w:rPr>
              <w:t>0</w:t>
            </w:r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33B0" w:rsidRPr="00EA49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20E55" w:rsidRPr="00EA490C" w:rsidRDefault="00211DE0" w:rsidP="00EA49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4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33B0" w:rsidRPr="00EA4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20E55" w:rsidRPr="00EA490C" w:rsidRDefault="000730AF" w:rsidP="00126F4F">
            <w:pPr>
              <w:jc w:val="both"/>
              <w:rPr>
                <w:color w:val="000000"/>
                <w:sz w:val="24"/>
                <w:szCs w:val="24"/>
              </w:rPr>
            </w:pPr>
            <w:r w:rsidRPr="00EA490C">
              <w:rPr>
                <w:color w:val="000000"/>
                <w:sz w:val="24"/>
                <w:szCs w:val="24"/>
              </w:rPr>
              <w:t>0</w:t>
            </w:r>
          </w:p>
          <w:p w:rsidR="00B20E55" w:rsidRPr="00EA490C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33B0" w:rsidRPr="00EA4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20E55" w:rsidRPr="00EA490C" w:rsidRDefault="00EA490C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B20E55" w:rsidRPr="00EA490C" w:rsidTr="00973A98">
        <w:trPr>
          <w:trHeight w:val="91"/>
        </w:trPr>
        <w:tc>
          <w:tcPr>
            <w:tcW w:w="251" w:type="pct"/>
            <w:tcMar>
              <w:top w:w="0" w:type="dxa"/>
              <w:bottom w:w="0" w:type="dxa"/>
            </w:tcMar>
          </w:tcPr>
          <w:p w:rsidR="00B20E55" w:rsidRPr="00EA490C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33B0" w:rsidRPr="00EA4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1" w:type="pct"/>
            <w:tcMar>
              <w:top w:w="0" w:type="dxa"/>
              <w:bottom w:w="0" w:type="dxa"/>
            </w:tcMar>
          </w:tcPr>
          <w:p w:rsidR="00B20E55" w:rsidRPr="00EA490C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48" w:type="pct"/>
            <w:tcMar>
              <w:top w:w="0" w:type="dxa"/>
              <w:bottom w:w="0" w:type="dxa"/>
            </w:tcMar>
          </w:tcPr>
          <w:p w:rsidR="00B20E55" w:rsidRPr="00EA490C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9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EA490C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variable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62381"/>
    <w:rsid w:val="000730AF"/>
    <w:rsid w:val="00091ED4"/>
    <w:rsid w:val="000C11BA"/>
    <w:rsid w:val="000C6DD3"/>
    <w:rsid w:val="000D424C"/>
    <w:rsid w:val="000D4D18"/>
    <w:rsid w:val="000F0076"/>
    <w:rsid w:val="000F08C7"/>
    <w:rsid w:val="000F2D8E"/>
    <w:rsid w:val="00100AF4"/>
    <w:rsid w:val="00106E00"/>
    <w:rsid w:val="00113BB8"/>
    <w:rsid w:val="00126F4F"/>
    <w:rsid w:val="00173B2B"/>
    <w:rsid w:val="001C0C04"/>
    <w:rsid w:val="001D5B7E"/>
    <w:rsid w:val="00206700"/>
    <w:rsid w:val="00211DE0"/>
    <w:rsid w:val="002521AC"/>
    <w:rsid w:val="002676D5"/>
    <w:rsid w:val="002929FE"/>
    <w:rsid w:val="00294A60"/>
    <w:rsid w:val="002A2950"/>
    <w:rsid w:val="002A5671"/>
    <w:rsid w:val="002B777C"/>
    <w:rsid w:val="002D03F1"/>
    <w:rsid w:val="002D1214"/>
    <w:rsid w:val="002E0132"/>
    <w:rsid w:val="00311822"/>
    <w:rsid w:val="00332CC9"/>
    <w:rsid w:val="00396EE4"/>
    <w:rsid w:val="003D1D51"/>
    <w:rsid w:val="003F496A"/>
    <w:rsid w:val="00407653"/>
    <w:rsid w:val="00411668"/>
    <w:rsid w:val="00415F29"/>
    <w:rsid w:val="004334C8"/>
    <w:rsid w:val="00437FC3"/>
    <w:rsid w:val="004528BA"/>
    <w:rsid w:val="00471035"/>
    <w:rsid w:val="00486D40"/>
    <w:rsid w:val="004C33B0"/>
    <w:rsid w:val="004E12AB"/>
    <w:rsid w:val="004E1320"/>
    <w:rsid w:val="00517F5C"/>
    <w:rsid w:val="00551852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94A53"/>
    <w:rsid w:val="006A25FC"/>
    <w:rsid w:val="006D1EE8"/>
    <w:rsid w:val="006D22C4"/>
    <w:rsid w:val="006F2E42"/>
    <w:rsid w:val="0072689E"/>
    <w:rsid w:val="0075542A"/>
    <w:rsid w:val="00755450"/>
    <w:rsid w:val="00771037"/>
    <w:rsid w:val="007A5A1A"/>
    <w:rsid w:val="007C61C9"/>
    <w:rsid w:val="007D2D19"/>
    <w:rsid w:val="007D6425"/>
    <w:rsid w:val="00821EDA"/>
    <w:rsid w:val="00840AAE"/>
    <w:rsid w:val="008541DB"/>
    <w:rsid w:val="00873EEF"/>
    <w:rsid w:val="00882466"/>
    <w:rsid w:val="00882FB8"/>
    <w:rsid w:val="008830D2"/>
    <w:rsid w:val="00893CEA"/>
    <w:rsid w:val="008A2E5A"/>
    <w:rsid w:val="008A4459"/>
    <w:rsid w:val="008A691E"/>
    <w:rsid w:val="008E47F5"/>
    <w:rsid w:val="00900592"/>
    <w:rsid w:val="009009AD"/>
    <w:rsid w:val="00923177"/>
    <w:rsid w:val="009326FD"/>
    <w:rsid w:val="00935181"/>
    <w:rsid w:val="00944CCE"/>
    <w:rsid w:val="00946856"/>
    <w:rsid w:val="00973A98"/>
    <w:rsid w:val="0098717D"/>
    <w:rsid w:val="009927A2"/>
    <w:rsid w:val="009A5E8D"/>
    <w:rsid w:val="009C2D46"/>
    <w:rsid w:val="009E3F5B"/>
    <w:rsid w:val="009F00EF"/>
    <w:rsid w:val="00A15DA9"/>
    <w:rsid w:val="00A4105F"/>
    <w:rsid w:val="00A736F5"/>
    <w:rsid w:val="00AB7F03"/>
    <w:rsid w:val="00AD565C"/>
    <w:rsid w:val="00B02F92"/>
    <w:rsid w:val="00B03F6B"/>
    <w:rsid w:val="00B14C1F"/>
    <w:rsid w:val="00B16C4A"/>
    <w:rsid w:val="00B20E55"/>
    <w:rsid w:val="00B8439B"/>
    <w:rsid w:val="00B84BDC"/>
    <w:rsid w:val="00BA53BB"/>
    <w:rsid w:val="00BC2AC2"/>
    <w:rsid w:val="00BF6EA6"/>
    <w:rsid w:val="00BF727C"/>
    <w:rsid w:val="00C03805"/>
    <w:rsid w:val="00C30927"/>
    <w:rsid w:val="00C31711"/>
    <w:rsid w:val="00C50C69"/>
    <w:rsid w:val="00C64335"/>
    <w:rsid w:val="00C652C5"/>
    <w:rsid w:val="00CE3CB1"/>
    <w:rsid w:val="00D0399E"/>
    <w:rsid w:val="00D04CE6"/>
    <w:rsid w:val="00D81212"/>
    <w:rsid w:val="00D86E03"/>
    <w:rsid w:val="00D936C3"/>
    <w:rsid w:val="00D9652C"/>
    <w:rsid w:val="00DB07E5"/>
    <w:rsid w:val="00DC315F"/>
    <w:rsid w:val="00DC75CE"/>
    <w:rsid w:val="00DE12C9"/>
    <w:rsid w:val="00DE7610"/>
    <w:rsid w:val="00DF7569"/>
    <w:rsid w:val="00DF7571"/>
    <w:rsid w:val="00E178B7"/>
    <w:rsid w:val="00E4440C"/>
    <w:rsid w:val="00E96EAC"/>
    <w:rsid w:val="00EA490C"/>
    <w:rsid w:val="00EB1060"/>
    <w:rsid w:val="00EB1203"/>
    <w:rsid w:val="00EB3E7F"/>
    <w:rsid w:val="00EB63CD"/>
    <w:rsid w:val="00EC75EB"/>
    <w:rsid w:val="00EF41FE"/>
    <w:rsid w:val="00EF6015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  <w:style w:type="paragraph" w:customStyle="1" w:styleId="FR1">
    <w:name w:val="FR1"/>
    <w:rsid w:val="00062381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30</cp:revision>
  <cp:lastPrinted>2021-07-12T04:03:00Z</cp:lastPrinted>
  <dcterms:created xsi:type="dcterms:W3CDTF">2022-07-15T05:08:00Z</dcterms:created>
  <dcterms:modified xsi:type="dcterms:W3CDTF">2025-10-01T10:45:00Z</dcterms:modified>
</cp:coreProperties>
</file>